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58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29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47819" cy="178688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7819" cy="1786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20" w:after="0"/>
        <w:ind w:left="73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48"/>
        </w:rPr>
        <w:t xml:space="preserve">Search Engine Optimization(MKT 905) </w:t>
      </w:r>
    </w:p>
    <w:p>
      <w:pPr>
        <w:autoSpaceDN w:val="0"/>
        <w:autoSpaceDE w:val="0"/>
        <w:widowControl/>
        <w:spacing w:line="197" w:lineRule="auto" w:before="342" w:after="0"/>
        <w:ind w:left="0" w:right="440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40"/>
        </w:rPr>
        <w:t xml:space="preserve">Final report </w:t>
      </w:r>
    </w:p>
    <w:p>
      <w:pPr>
        <w:autoSpaceDN w:val="0"/>
        <w:autoSpaceDE w:val="0"/>
        <w:widowControl/>
        <w:spacing w:line="197" w:lineRule="auto" w:before="105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40"/>
          <w:u w:val="single"/>
        </w:rPr>
        <w:t>Submitted To: Abhishek Sahai</w:t>
      </w:r>
      <w:r>
        <w:rPr>
          <w:rFonts w:ascii="Calibri" w:hAnsi="Calibri" w:eastAsia="Calibri"/>
          <w:b w:val="0"/>
          <w:i w:val="0"/>
          <w:color w:val="000000"/>
          <w:sz w:val="40"/>
        </w:rPr>
        <w:t xml:space="preserve"> </w:t>
      </w:r>
    </w:p>
    <w:p>
      <w:pPr>
        <w:autoSpaceDN w:val="0"/>
        <w:autoSpaceDE w:val="0"/>
        <w:widowControl/>
        <w:spacing w:line="197" w:lineRule="auto" w:before="326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40"/>
          <w:u w:val="single"/>
        </w:rPr>
        <w:t>Submitted By:</w:t>
      </w:r>
      <w:r>
        <w:rPr>
          <w:rFonts w:ascii="Calibri" w:hAnsi="Calibri" w:eastAsia="Calibri"/>
          <w:b w:val="0"/>
          <w:i w:val="0"/>
          <w:color w:val="000000"/>
          <w:sz w:val="40"/>
        </w:rPr>
        <w:t xml:space="preserve"> </w:t>
      </w:r>
    </w:p>
    <w:p>
      <w:pPr>
        <w:autoSpaceDN w:val="0"/>
        <w:autoSpaceDE w:val="0"/>
        <w:widowControl/>
        <w:spacing w:line="197" w:lineRule="auto" w:before="328" w:after="0"/>
        <w:ind w:left="99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40"/>
        </w:rPr>
        <w:t xml:space="preserve">Name: Andol Saketh </w:t>
      </w:r>
    </w:p>
    <w:p>
      <w:pPr>
        <w:autoSpaceDN w:val="0"/>
        <w:autoSpaceDE w:val="0"/>
        <w:widowControl/>
        <w:spacing w:line="197" w:lineRule="auto" w:before="322" w:after="0"/>
        <w:ind w:left="99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40"/>
        </w:rPr>
        <w:t xml:space="preserve">Reg.No: 12221210 </w:t>
      </w:r>
    </w:p>
    <w:p>
      <w:pPr>
        <w:autoSpaceDN w:val="0"/>
        <w:autoSpaceDE w:val="0"/>
        <w:widowControl/>
        <w:spacing w:line="197" w:lineRule="auto" w:before="320" w:after="0"/>
        <w:ind w:left="99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40"/>
        </w:rPr>
        <w:t xml:space="preserve">Roll No: RKO029B64 </w:t>
      </w:r>
    </w:p>
    <w:p>
      <w:pPr>
        <w:sectPr>
          <w:pgSz w:w="12240" w:h="15840"/>
          <w:pgMar w:top="80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4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40"/>
          <w:u w:val="single"/>
        </w:rPr>
        <w:t>Link of Website:</w:t>
      </w:r>
      <w:r>
        <w:rPr>
          <w:rFonts w:ascii="Calibri" w:hAnsi="Calibri" w:eastAsia="Calibri"/>
          <w:b/>
          <w:i w:val="0"/>
          <w:color w:val="000000"/>
          <w:sz w:val="40"/>
        </w:rPr>
        <w:t xml:space="preserve"> </w:t>
      </w:r>
    </w:p>
    <w:p>
      <w:pPr>
        <w:autoSpaceDN w:val="0"/>
        <w:autoSpaceDE w:val="0"/>
        <w:widowControl/>
        <w:spacing w:line="197" w:lineRule="auto" w:before="324" w:after="0"/>
        <w:ind w:left="1542" w:right="0" w:firstLine="0"/>
        <w:jc w:val="left"/>
      </w:pPr>
      <w:r>
        <w:rPr>
          <w:u w:val="single" w:color="0461c1"/>
          <w:rFonts w:ascii="Calibri" w:hAnsi="Calibri" w:eastAsia="Calibri"/>
          <w:b w:val="0"/>
          <w:i w:val="0"/>
          <w:color w:val="0462C1"/>
          <w:sz w:val="40"/>
        </w:rPr>
        <w:hyperlink r:id="rId10" w:history="1">
          <w:r>
            <w:rPr>
              <w:rStyle w:val="Hyperlink"/>
            </w:rPr>
            <w:t>https://avintageglory.weebly.com/</w:t>
          </w:r>
        </w:hyperlink>
      </w:r>
    </w:p>
    <w:p>
      <w:pPr>
        <w:autoSpaceDN w:val="0"/>
        <w:autoSpaceDE w:val="0"/>
        <w:widowControl/>
        <w:spacing w:line="197" w:lineRule="auto" w:before="1048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40"/>
          <w:u w:val="single"/>
        </w:rPr>
        <w:t>Theme of website:</w:t>
      </w:r>
      <w:r>
        <w:rPr>
          <w:rFonts w:ascii="Calibri" w:hAnsi="Calibri" w:eastAsia="Calibri"/>
          <w:b/>
          <w:i w:val="0"/>
          <w:color w:val="000000"/>
          <w:sz w:val="40"/>
        </w:rPr>
        <w:t xml:space="preserve"> </w:t>
      </w:r>
    </w:p>
    <w:p>
      <w:pPr>
        <w:autoSpaceDN w:val="0"/>
        <w:autoSpaceDE w:val="0"/>
        <w:widowControl/>
        <w:spacing w:line="269" w:lineRule="auto" w:before="312" w:after="0"/>
        <w:ind w:left="0" w:right="0" w:firstLine="1548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A Vintage Glory celebrates the charm of timeless treasures, 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blending nostalgia with elegance. Our website is a curated space where 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vintage enthusiasts can discover one-of-a-kind pieces that tell their own 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stories. From intricate jewelry to classic home decor, each item reflects 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the artistry and craftsmanship of a bygone era. Designed with a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seamless user experience, the site brings the beauty of the past into 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modern living. Whether you’re shopping for a unique gift or a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statement piece for your collection, A Vintage Glory is your destination 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for authentic, vintage inspired elegance. </w:t>
      </w:r>
    </w:p>
    <w:p>
      <w:pPr>
        <w:autoSpaceDN w:val="0"/>
        <w:autoSpaceDE w:val="0"/>
        <w:widowControl/>
        <w:spacing w:line="197" w:lineRule="auto" w:before="914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36"/>
        </w:rPr>
        <w:t xml:space="preserve">Content of website: </w:t>
      </w:r>
    </w:p>
    <w:p>
      <w:pPr>
        <w:autoSpaceDN w:val="0"/>
        <w:autoSpaceDE w:val="0"/>
        <w:widowControl/>
        <w:spacing w:line="197" w:lineRule="auto" w:before="296" w:after="0"/>
        <w:ind w:left="6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8"/>
        </w:rPr>
        <w:t xml:space="preserve">Welcome to A Vintage Glory – Where Timeless Elegance Meets Modern Charm </w:t>
      </w:r>
    </w:p>
    <w:p>
      <w:pPr>
        <w:autoSpaceDN w:val="0"/>
        <w:autoSpaceDE w:val="0"/>
        <w:widowControl/>
        <w:spacing w:line="269" w:lineRule="auto" w:before="28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At A Vintage Glory, we believe every piece has a story to tell. Our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carefully curated collection of vintage treasures celebrates the artistry 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and craftsmanship of bygone eras. From intricate jewelry and stylish 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handbags to classic home decor, each item is handpicked to bring 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timeless elegance into your life. Whether you're a vintage enthusiast, a 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collector, or simply looking for a unique gift, our selection is designed to 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inspire and delight. Explore our collections and discover pieces that 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blend nostalgia with modern sophistication. </w:t>
      </w:r>
    </w:p>
    <w:p>
      <w:pPr>
        <w:sectPr>
          <w:pgSz w:w="12240" w:h="15840"/>
          <w:pgMar w:top="760" w:right="1440" w:bottom="93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8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36"/>
        </w:rPr>
        <w:t xml:space="preserve">Crafted with Love, Inspired by History: </w:t>
      </w:r>
    </w:p>
    <w:p>
      <w:pPr>
        <w:autoSpaceDN w:val="0"/>
        <w:autoSpaceDE w:val="0"/>
        <w:widowControl/>
        <w:spacing w:line="269" w:lineRule="auto" w:before="300" w:after="0"/>
        <w:ind w:left="0" w:right="288" w:firstLine="123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A Vintage Glory is more than just a marketplace; it’s a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celebration of heritage, sustainability, and individuality. Our journey 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began with a passion for preserving the charm of vintage craftsmanship 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and making it accessible to everyone. Each product reflects our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commitment to authenticity, quality, and sustainability, ensuring a 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shopping experience that is as meaningful as it is enjoyable. Join us in 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cherishing the beauty of the past while creating lasting memories with 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every purchase. </w:t>
      </w:r>
    </w:p>
    <w:p>
      <w:pPr>
        <w:autoSpaceDN w:val="0"/>
        <w:autoSpaceDE w:val="0"/>
        <w:widowControl/>
        <w:spacing w:line="197" w:lineRule="auto" w:before="926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44"/>
        </w:rPr>
        <w:t xml:space="preserve">Landing Page: </w:t>
      </w:r>
    </w:p>
    <w:p>
      <w:pPr>
        <w:autoSpaceDN w:val="0"/>
        <w:autoSpaceDE w:val="0"/>
        <w:widowControl/>
        <w:spacing w:line="240" w:lineRule="auto" w:before="103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97270" cy="368553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685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58" w:right="1178" w:bottom="9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229350" cy="353187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531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078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44"/>
        </w:rPr>
        <w:t xml:space="preserve">Services Page: </w:t>
      </w:r>
    </w:p>
    <w:p>
      <w:pPr>
        <w:autoSpaceDN w:val="0"/>
        <w:autoSpaceDE w:val="0"/>
        <w:widowControl/>
        <w:spacing w:line="240" w:lineRule="auto" w:before="25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50890" cy="317881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3178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970" w:bottom="103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54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44"/>
        </w:rPr>
        <w:t xml:space="preserve">About Page: </w:t>
      </w:r>
    </w:p>
    <w:p>
      <w:pPr>
        <w:autoSpaceDN w:val="0"/>
        <w:autoSpaceDE w:val="0"/>
        <w:widowControl/>
        <w:spacing w:line="240" w:lineRule="auto" w:before="2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96940" cy="350774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3507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99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44540" cy="323087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4540" cy="3230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72" w:right="1336" w:bottom="10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54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44"/>
        </w:rPr>
        <w:t xml:space="preserve">News Page: </w:t>
      </w:r>
    </w:p>
    <w:p>
      <w:pPr>
        <w:autoSpaceDN w:val="0"/>
        <w:autoSpaceDE w:val="0"/>
        <w:widowControl/>
        <w:spacing w:line="240" w:lineRule="auto" w:before="23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96940" cy="337312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3373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04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44"/>
        </w:rPr>
        <w:t xml:space="preserve">Contact Page: </w:t>
      </w:r>
    </w:p>
    <w:p>
      <w:pPr>
        <w:autoSpaceDN w:val="0"/>
        <w:autoSpaceDE w:val="0"/>
        <w:widowControl/>
        <w:spacing w:line="240" w:lineRule="auto" w:before="25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61050" cy="329692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72" w:right="1336" w:bottom="106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54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44"/>
        </w:rPr>
        <w:t xml:space="preserve">What is SEO? </w:t>
      </w:r>
    </w:p>
    <w:p>
      <w:pPr>
        <w:autoSpaceDN w:val="0"/>
        <w:autoSpaceDE w:val="0"/>
        <w:widowControl/>
        <w:spacing w:line="197" w:lineRule="auto" w:before="304" w:after="0"/>
        <w:ind w:left="12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SEO (Search Engine Optimization) is the practice of optimizing </w:t>
      </w:r>
    </w:p>
    <w:p>
      <w:pPr>
        <w:autoSpaceDN w:val="0"/>
        <w:autoSpaceDE w:val="0"/>
        <w:widowControl/>
        <w:spacing w:line="197" w:lineRule="auto" w:before="13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websites and content to improve their visibility and ranking on search </w:t>
      </w:r>
    </w:p>
    <w:p>
      <w:pPr>
        <w:autoSpaceDN w:val="0"/>
        <w:autoSpaceDE w:val="0"/>
        <w:widowControl/>
        <w:spacing w:line="197" w:lineRule="auto" w:before="13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engines like Google, Bing, and Yahoo. The goal of SEO is to attract more </w:t>
      </w:r>
    </w:p>
    <w:p>
      <w:pPr>
        <w:autoSpaceDN w:val="0"/>
        <w:autoSpaceDE w:val="0"/>
        <w:widowControl/>
        <w:spacing w:line="197" w:lineRule="auto" w:before="134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organic (non-paid) traffic by ensuring that a website or webpage </w:t>
      </w:r>
    </w:p>
    <w:p>
      <w:pPr>
        <w:autoSpaceDN w:val="0"/>
        <w:autoSpaceDE w:val="0"/>
        <w:widowControl/>
        <w:spacing w:line="197" w:lineRule="auto" w:before="13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appears higher in search engine results pages (SERPs) for relevant </w:t>
      </w:r>
    </w:p>
    <w:p>
      <w:pPr>
        <w:autoSpaceDN w:val="0"/>
        <w:autoSpaceDE w:val="0"/>
        <w:widowControl/>
        <w:spacing w:line="197" w:lineRule="auto" w:before="136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keywords or phrases. </w:t>
      </w:r>
    </w:p>
    <w:p>
      <w:pPr>
        <w:autoSpaceDN w:val="0"/>
        <w:autoSpaceDE w:val="0"/>
        <w:widowControl/>
        <w:spacing w:line="197" w:lineRule="auto" w:before="29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Key Elements of SEO: </w:t>
      </w:r>
    </w:p>
    <w:p>
      <w:pPr>
        <w:autoSpaceDN w:val="0"/>
        <w:tabs>
          <w:tab w:pos="1232" w:val="left"/>
        </w:tabs>
        <w:autoSpaceDE w:val="0"/>
        <w:widowControl/>
        <w:spacing w:line="245" w:lineRule="auto" w:before="294" w:after="0"/>
        <w:ind w:left="504" w:right="244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>1.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On-Page SEO: </w:t>
      </w:r>
      <w:r>
        <w:br/>
      </w:r>
      <w:r>
        <w:rPr>
          <w:rFonts w:ascii="Symbol" w:hAnsi="Symbol" w:eastAsia="Symbol"/>
          <w:b w:val="0"/>
          <w:i w:val="0"/>
          <w:color w:val="000000"/>
          <w:sz w:val="32"/>
        </w:rPr>
        <w:t>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Optimizing the content on your website. </w:t>
      </w:r>
    </w:p>
    <w:p>
      <w:pPr>
        <w:autoSpaceDN w:val="0"/>
        <w:autoSpaceDE w:val="0"/>
        <w:widowControl/>
        <w:spacing w:line="247" w:lineRule="auto" w:before="76" w:after="0"/>
        <w:ind w:left="123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32"/>
        </w:rPr>
        <w:t>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Using relevant keywords in titles, headings, meta </w:t>
      </w:r>
    </w:p>
    <w:p>
      <w:pPr>
        <w:autoSpaceDN w:val="0"/>
        <w:autoSpaceDE w:val="0"/>
        <w:widowControl/>
        <w:spacing w:line="197" w:lineRule="auto" w:before="126" w:after="0"/>
        <w:ind w:left="15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descriptions, and body text. </w:t>
      </w:r>
    </w:p>
    <w:p>
      <w:pPr>
        <w:autoSpaceDN w:val="0"/>
        <w:autoSpaceDE w:val="0"/>
        <w:widowControl/>
        <w:spacing w:line="247" w:lineRule="auto" w:before="70" w:after="0"/>
        <w:ind w:left="0" w:right="0" w:firstLine="0"/>
        <w:jc w:val="center"/>
      </w:pPr>
      <w:r>
        <w:rPr>
          <w:rFonts w:ascii="Symbol" w:hAnsi="Symbol" w:eastAsia="Symbol"/>
          <w:b w:val="0"/>
          <w:i w:val="0"/>
          <w:color w:val="000000"/>
          <w:sz w:val="32"/>
        </w:rPr>
        <w:t>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Improving site speed, mobile-friendliness, and URL </w:t>
      </w:r>
    </w:p>
    <w:p>
      <w:pPr>
        <w:autoSpaceDN w:val="0"/>
        <w:autoSpaceDE w:val="0"/>
        <w:widowControl/>
        <w:spacing w:line="197" w:lineRule="auto" w:before="136" w:after="0"/>
        <w:ind w:left="15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structure. </w:t>
      </w:r>
    </w:p>
    <w:p>
      <w:pPr>
        <w:autoSpaceDN w:val="0"/>
        <w:tabs>
          <w:tab w:pos="1292" w:val="left"/>
        </w:tabs>
        <w:autoSpaceDE w:val="0"/>
        <w:widowControl/>
        <w:spacing w:line="245" w:lineRule="auto" w:before="142" w:after="0"/>
        <w:ind w:left="504" w:right="158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>2.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Off-Page SEO: </w:t>
      </w:r>
      <w:r>
        <w:br/>
      </w:r>
      <w:r>
        <w:rPr>
          <w:rFonts w:ascii="Symbol" w:hAnsi="Symbol" w:eastAsia="Symbol"/>
          <w:b w:val="0"/>
          <w:i w:val="0"/>
          <w:color w:val="000000"/>
          <w:sz w:val="32"/>
        </w:rPr>
        <w:t>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Building backlinks from other trusted websites. </w:t>
      </w:r>
    </w:p>
    <w:p>
      <w:pPr>
        <w:autoSpaceDN w:val="0"/>
        <w:autoSpaceDE w:val="0"/>
        <w:widowControl/>
        <w:spacing w:line="266" w:lineRule="auto" w:before="70" w:after="0"/>
        <w:ind w:left="1292" w:right="2016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32"/>
        </w:rPr>
        <w:t>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Social media engagement and promotions. </w:t>
      </w:r>
      <w:r>
        <w:rPr>
          <w:rFonts w:ascii="Symbol" w:hAnsi="Symbol" w:eastAsia="Symbol"/>
          <w:b w:val="0"/>
          <w:i w:val="0"/>
          <w:color w:val="000000"/>
          <w:sz w:val="32"/>
        </w:rPr>
        <w:t>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Online reputation management. </w:t>
      </w:r>
    </w:p>
    <w:p>
      <w:pPr>
        <w:autoSpaceDN w:val="0"/>
        <w:tabs>
          <w:tab w:pos="1224" w:val="left"/>
        </w:tabs>
        <w:autoSpaceDE w:val="0"/>
        <w:widowControl/>
        <w:spacing w:line="245" w:lineRule="auto" w:before="134" w:after="0"/>
        <w:ind w:left="504" w:right="14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>3.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Technical SEO: </w:t>
      </w:r>
      <w:r>
        <w:br/>
      </w:r>
      <w:r>
        <w:rPr>
          <w:rFonts w:ascii="Symbol" w:hAnsi="Symbol" w:eastAsia="Symbol"/>
          <w:b w:val="0"/>
          <w:i w:val="0"/>
          <w:color w:val="000000"/>
          <w:sz w:val="32"/>
        </w:rPr>
        <w:t>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Ensuring the website is crawlable and indexable by search </w:t>
      </w:r>
    </w:p>
    <w:p>
      <w:pPr>
        <w:autoSpaceDN w:val="0"/>
        <w:autoSpaceDE w:val="0"/>
        <w:widowControl/>
        <w:spacing w:line="197" w:lineRule="auto" w:before="130" w:after="0"/>
        <w:ind w:left="158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engines. </w:t>
      </w:r>
    </w:p>
    <w:p>
      <w:pPr>
        <w:autoSpaceDN w:val="0"/>
        <w:autoSpaceDE w:val="0"/>
        <w:widowControl/>
        <w:spacing w:line="247" w:lineRule="auto" w:before="72" w:after="0"/>
        <w:ind w:left="122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32"/>
        </w:rPr>
        <w:t>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Creating an XML sitemap. </w:t>
      </w:r>
    </w:p>
    <w:p>
      <w:pPr>
        <w:autoSpaceDN w:val="0"/>
        <w:autoSpaceDE w:val="0"/>
        <w:widowControl/>
        <w:spacing w:line="247" w:lineRule="auto" w:before="68" w:after="0"/>
        <w:ind w:left="122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32"/>
        </w:rPr>
        <w:t>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Fixing broken links and ensuring proper redirects. </w:t>
      </w:r>
    </w:p>
    <w:p>
      <w:pPr>
        <w:autoSpaceDN w:val="0"/>
        <w:tabs>
          <w:tab w:pos="1224" w:val="left"/>
        </w:tabs>
        <w:autoSpaceDE w:val="0"/>
        <w:widowControl/>
        <w:spacing w:line="245" w:lineRule="auto" w:before="136" w:after="0"/>
        <w:ind w:left="504" w:right="14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>4.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Content: </w:t>
      </w:r>
      <w:r>
        <w:br/>
      </w:r>
      <w:r>
        <w:rPr>
          <w:rFonts w:ascii="Symbol" w:hAnsi="Symbol" w:eastAsia="Symbol"/>
          <w:b w:val="0"/>
          <w:i w:val="0"/>
          <w:color w:val="000000"/>
          <w:sz w:val="32"/>
        </w:rPr>
        <w:t>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Creating high-quality, relevant, and engaging content that </w:t>
      </w:r>
    </w:p>
    <w:p>
      <w:pPr>
        <w:autoSpaceDN w:val="0"/>
        <w:autoSpaceDE w:val="0"/>
        <w:widowControl/>
        <w:spacing w:line="197" w:lineRule="auto" w:before="130" w:after="0"/>
        <w:ind w:left="158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provides value to users. </w:t>
      </w:r>
    </w:p>
    <w:p>
      <w:pPr>
        <w:sectPr>
          <w:pgSz w:w="12240" w:h="15840"/>
          <w:pgMar w:top="772" w:right="1440" w:bottom="94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47" w:lineRule="auto" w:before="0" w:after="0"/>
        <w:ind w:left="122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32"/>
        </w:rPr>
        <w:t>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Using images, videos, and infographics to make the content </w:t>
      </w:r>
    </w:p>
    <w:p>
      <w:pPr>
        <w:autoSpaceDN w:val="0"/>
        <w:tabs>
          <w:tab w:pos="1584" w:val="left"/>
        </w:tabs>
        <w:autoSpaceDE w:val="0"/>
        <w:widowControl/>
        <w:spacing w:line="245" w:lineRule="auto" w:before="128" w:after="0"/>
        <w:ind w:left="1292" w:right="14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appealing </w:t>
      </w:r>
      <w:r>
        <w:br/>
      </w:r>
      <w:r>
        <w:rPr>
          <w:rFonts w:ascii="Symbol" w:hAnsi="Symbol" w:eastAsia="Symbol"/>
          <w:b w:val="0"/>
          <w:i w:val="0"/>
          <w:color w:val="000000"/>
          <w:sz w:val="32"/>
        </w:rPr>
        <w:t>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Creating high-quality, relevant, and engaging content that </w:t>
      </w:r>
    </w:p>
    <w:p>
      <w:pPr>
        <w:autoSpaceDN w:val="0"/>
        <w:autoSpaceDE w:val="0"/>
        <w:widowControl/>
        <w:spacing w:line="197" w:lineRule="auto" w:before="128" w:after="0"/>
        <w:ind w:left="165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provides value to users. </w:t>
      </w:r>
    </w:p>
    <w:p>
      <w:pPr>
        <w:autoSpaceDN w:val="0"/>
        <w:autoSpaceDE w:val="0"/>
        <w:widowControl/>
        <w:spacing w:line="247" w:lineRule="auto" w:before="72" w:after="0"/>
        <w:ind w:left="129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32"/>
        </w:rPr>
        <w:t>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Using images, videos, and infographics to make the content </w:t>
      </w:r>
    </w:p>
    <w:p>
      <w:pPr>
        <w:autoSpaceDN w:val="0"/>
        <w:autoSpaceDE w:val="0"/>
        <w:widowControl/>
        <w:spacing w:line="197" w:lineRule="auto" w:before="128" w:after="0"/>
        <w:ind w:left="165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appealing. </w:t>
      </w:r>
    </w:p>
    <w:p>
      <w:pPr>
        <w:autoSpaceDN w:val="0"/>
        <w:tabs>
          <w:tab w:pos="1224" w:val="left"/>
        </w:tabs>
        <w:autoSpaceDE w:val="0"/>
        <w:widowControl/>
        <w:spacing w:line="245" w:lineRule="auto" w:before="134" w:after="0"/>
        <w:ind w:left="504" w:right="57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>5.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Keyword Research: </w:t>
      </w:r>
      <w:r>
        <w:br/>
      </w:r>
      <w:r>
        <w:rPr>
          <w:rFonts w:ascii="Symbol" w:hAnsi="Symbol" w:eastAsia="Symbol"/>
          <w:b w:val="0"/>
          <w:i w:val="0"/>
          <w:color w:val="000000"/>
          <w:sz w:val="32"/>
        </w:rPr>
        <w:t>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Identifying the terms and phrases potential visitors are </w:t>
      </w:r>
    </w:p>
    <w:p>
      <w:pPr>
        <w:autoSpaceDN w:val="0"/>
        <w:autoSpaceDE w:val="0"/>
        <w:widowControl/>
        <w:spacing w:line="197" w:lineRule="auto" w:before="126" w:after="0"/>
        <w:ind w:left="158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searching for. </w:t>
      </w:r>
    </w:p>
    <w:p>
      <w:pPr>
        <w:autoSpaceDN w:val="0"/>
        <w:autoSpaceDE w:val="0"/>
        <w:widowControl/>
        <w:spacing w:line="247" w:lineRule="auto" w:before="72" w:after="0"/>
        <w:ind w:left="122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32"/>
        </w:rPr>
        <w:t>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Using tools like Google Keyword Planner or SEMrush for </w:t>
      </w:r>
    </w:p>
    <w:p>
      <w:pPr>
        <w:autoSpaceDN w:val="0"/>
        <w:autoSpaceDE w:val="0"/>
        <w:widowControl/>
        <w:spacing w:line="197" w:lineRule="auto" w:before="130" w:after="0"/>
        <w:ind w:left="158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analysis. </w:t>
      </w:r>
    </w:p>
    <w:p>
      <w:pPr>
        <w:autoSpaceDN w:val="0"/>
        <w:tabs>
          <w:tab w:pos="1224" w:val="left"/>
        </w:tabs>
        <w:autoSpaceDE w:val="0"/>
        <w:widowControl/>
        <w:spacing w:line="245" w:lineRule="auto" w:before="134" w:after="0"/>
        <w:ind w:left="504" w:right="244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>6.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User Experience(UX): </w:t>
      </w:r>
      <w:r>
        <w:br/>
      </w:r>
      <w:r>
        <w:rPr>
          <w:rFonts w:ascii="Symbol" w:hAnsi="Symbol" w:eastAsia="Symbol"/>
          <w:b w:val="0"/>
          <w:i w:val="0"/>
          <w:color w:val="000000"/>
          <w:sz w:val="32"/>
        </w:rPr>
        <w:t>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Ensuring the website is easy to navigate. </w:t>
      </w:r>
    </w:p>
    <w:p>
      <w:pPr>
        <w:autoSpaceDN w:val="0"/>
        <w:autoSpaceDE w:val="0"/>
        <w:widowControl/>
        <w:spacing w:line="247" w:lineRule="auto" w:before="66" w:after="0"/>
        <w:ind w:left="122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32"/>
        </w:rPr>
        <w:t>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Making the site responsive on different devices. </w:t>
      </w:r>
    </w:p>
    <w:p>
      <w:pPr>
        <w:autoSpaceDN w:val="0"/>
        <w:autoSpaceDE w:val="0"/>
        <w:widowControl/>
        <w:spacing w:line="197" w:lineRule="auto" w:before="91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Benefits of SEO: </w:t>
      </w:r>
    </w:p>
    <w:p>
      <w:pPr>
        <w:autoSpaceDN w:val="0"/>
        <w:autoSpaceDE w:val="0"/>
        <w:widowControl/>
        <w:spacing w:line="247" w:lineRule="auto" w:before="228" w:after="0"/>
        <w:ind w:left="42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32"/>
        </w:rPr>
        <w:t>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Increases organic website traffic. </w:t>
      </w:r>
    </w:p>
    <w:p>
      <w:pPr>
        <w:autoSpaceDN w:val="0"/>
        <w:autoSpaceDE w:val="0"/>
        <w:widowControl/>
        <w:spacing w:line="247" w:lineRule="auto" w:before="70" w:after="0"/>
        <w:ind w:left="42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32"/>
        </w:rPr>
        <w:t>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Builds trust and credibility with users. </w:t>
      </w:r>
    </w:p>
    <w:p>
      <w:pPr>
        <w:autoSpaceDN w:val="0"/>
        <w:autoSpaceDE w:val="0"/>
        <w:widowControl/>
        <w:spacing w:line="247" w:lineRule="auto" w:before="68" w:after="0"/>
        <w:ind w:left="42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32"/>
        </w:rPr>
        <w:t>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Enhances user experience. </w:t>
      </w:r>
    </w:p>
    <w:p>
      <w:pPr>
        <w:autoSpaceDN w:val="0"/>
        <w:autoSpaceDE w:val="0"/>
        <w:widowControl/>
        <w:spacing w:line="247" w:lineRule="auto" w:before="70" w:after="0"/>
        <w:ind w:left="42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32"/>
        </w:rPr>
        <w:t>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Cost-effective compared to paid advertising. </w:t>
      </w:r>
    </w:p>
    <w:p>
      <w:pPr>
        <w:autoSpaceDN w:val="0"/>
        <w:autoSpaceDE w:val="0"/>
        <w:widowControl/>
        <w:spacing w:line="247" w:lineRule="auto" w:before="70" w:after="0"/>
        <w:ind w:left="42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32"/>
        </w:rPr>
        <w:t></w:t>
      </w: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Provides measurable results (through tools like Google Analytics). </w:t>
      </w:r>
    </w:p>
    <w:p>
      <w:pPr>
        <w:sectPr>
          <w:pgSz w:w="12240" w:h="15840"/>
          <w:pgMar w:top="722" w:right="1402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32"/>
        </w:rPr>
        <w:t xml:space="preserve">Google Analytics: </w:t>
      </w:r>
    </w:p>
    <w:p>
      <w:pPr>
        <w:autoSpaceDN w:val="0"/>
        <w:autoSpaceDE w:val="0"/>
        <w:widowControl/>
        <w:spacing w:line="240" w:lineRule="auto" w:before="67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96940" cy="421513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4215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320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6"/>
          <w:u w:val="single"/>
        </w:rPr>
        <w:t>1.</w:t>
      </w:r>
      <w:r>
        <w:rPr>
          <w:rFonts w:ascii="Calibri" w:hAnsi="Calibri" w:eastAsia="Calibri"/>
          <w:b/>
          <w:i w:val="0"/>
          <w:color w:val="000000"/>
          <w:sz w:val="28"/>
          <w:u w:val="single"/>
        </w:rPr>
        <w:t>Visitor Tracking and Audience Insights :</w:t>
      </w:r>
      <w:r>
        <w:rPr>
          <w:rFonts w:ascii="Calibri" w:hAnsi="Calibri" w:eastAsia="Calibri"/>
          <w:b/>
          <w:i w:val="0"/>
          <w:color w:val="000000"/>
          <w:sz w:val="28"/>
        </w:rPr>
        <w:t xml:space="preserve"> </w:t>
      </w:r>
    </w:p>
    <w:p>
      <w:pPr>
        <w:autoSpaceDN w:val="0"/>
        <w:autoSpaceDE w:val="0"/>
        <w:widowControl/>
        <w:spacing w:line="245" w:lineRule="auto" w:before="216" w:after="0"/>
        <w:ind w:left="42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8"/>
        </w:rPr>
        <w:t></w:t>
      </w:r>
      <w:r>
        <w:rPr>
          <w:rFonts w:ascii="Calibri" w:hAnsi="Calibri" w:eastAsia="Calibri"/>
          <w:b/>
          <w:i w:val="0"/>
          <w:color w:val="000000"/>
          <w:sz w:val="28"/>
        </w:rPr>
        <w:t xml:space="preserve">Objective: 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Understand who is visiting your blog, YouTube, Website. </w:t>
      </w:r>
    </w:p>
    <w:p>
      <w:pPr>
        <w:autoSpaceDN w:val="0"/>
        <w:tabs>
          <w:tab w:pos="780" w:val="left"/>
        </w:tabs>
        <w:autoSpaceDE w:val="0"/>
        <w:widowControl/>
        <w:spacing w:line="252" w:lineRule="auto" w:before="36" w:after="0"/>
        <w:ind w:left="420" w:right="1152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8"/>
        </w:rPr>
        <w:t></w:t>
      </w:r>
      <w:r>
        <w:rPr>
          <w:rFonts w:ascii="Calibri" w:hAnsi="Calibri" w:eastAsia="Calibri"/>
          <w:b/>
          <w:i w:val="0"/>
          <w:color w:val="000000"/>
          <w:sz w:val="28"/>
        </w:rPr>
        <w:t xml:space="preserve">Objective: 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Track specific goals like new followers, video views, or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newsletter sign-ups. </w:t>
      </w:r>
    </w:p>
    <w:p>
      <w:pPr>
        <w:autoSpaceDN w:val="0"/>
        <w:tabs>
          <w:tab w:pos="780" w:val="left"/>
        </w:tabs>
        <w:autoSpaceDE w:val="0"/>
        <w:widowControl/>
        <w:spacing w:line="262" w:lineRule="auto" w:before="30" w:after="0"/>
        <w:ind w:left="42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8"/>
        </w:rPr>
        <w:t></w:t>
      </w:r>
      <w:r>
        <w:rPr>
          <w:rFonts w:ascii="Calibri" w:hAnsi="Calibri" w:eastAsia="Calibri"/>
          <w:b/>
          <w:i w:val="0"/>
          <w:color w:val="000000"/>
          <w:sz w:val="28"/>
        </w:rPr>
        <w:t xml:space="preserve">Metrics Tracked: 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Goal completions, conversion rate, and behavior flow. </w:t>
      </w:r>
      <w:r>
        <w:rPr>
          <w:rFonts w:ascii="Symbol" w:hAnsi="Symbol" w:eastAsia="Symbol"/>
          <w:b w:val="0"/>
          <w:i w:val="0"/>
          <w:color w:val="000000"/>
          <w:sz w:val="28"/>
        </w:rPr>
        <w:t></w:t>
      </w:r>
      <w:r>
        <w:rPr>
          <w:rFonts w:ascii="Calibri" w:hAnsi="Calibri" w:eastAsia="Calibri"/>
          <w:b/>
          <w:i w:val="0"/>
          <w:color w:val="000000"/>
          <w:sz w:val="28"/>
        </w:rPr>
        <w:t xml:space="preserve">Insight: 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Measures the effectiveness of calls-to-action (CTAs) and allows you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to refine them based on what’s generating engagement or conversions. </w:t>
      </w:r>
      <w:r>
        <w:rPr>
          <w:rFonts w:ascii="Symbol" w:hAnsi="Symbol" w:eastAsia="Symbol"/>
          <w:b w:val="0"/>
          <w:i w:val="0"/>
          <w:color w:val="000000"/>
          <w:sz w:val="28"/>
        </w:rPr>
        <w:t>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and Instagram pages. </w:t>
      </w:r>
    </w:p>
    <w:p>
      <w:pPr>
        <w:autoSpaceDN w:val="0"/>
        <w:tabs>
          <w:tab w:pos="780" w:val="left"/>
        </w:tabs>
        <w:autoSpaceDE w:val="0"/>
        <w:widowControl/>
        <w:spacing w:line="252" w:lineRule="auto" w:before="26" w:after="0"/>
        <w:ind w:left="420" w:right="1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8"/>
        </w:rPr>
        <w:t></w:t>
      </w:r>
      <w:r>
        <w:rPr>
          <w:rFonts w:ascii="Calibri" w:hAnsi="Calibri" w:eastAsia="Calibri"/>
          <w:b/>
          <w:i w:val="0"/>
          <w:color w:val="000000"/>
          <w:sz w:val="28"/>
        </w:rPr>
        <w:t xml:space="preserve">Metrics Tracked: 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Audience demographics (age, location), session duration,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bounce rate, and new vs. returning visitors. </w:t>
      </w:r>
    </w:p>
    <w:p>
      <w:pPr>
        <w:sectPr>
          <w:pgSz w:w="12240" w:h="15840"/>
          <w:pgMar w:top="754" w:right="1336" w:bottom="7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42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8"/>
        </w:rPr>
        <w:t></w:t>
      </w:r>
      <w:r>
        <w:rPr>
          <w:rFonts w:ascii="Calibri" w:hAnsi="Calibri" w:eastAsia="Calibri"/>
          <w:b/>
          <w:i w:val="0"/>
          <w:color w:val="000000"/>
          <w:sz w:val="28"/>
        </w:rPr>
        <w:t xml:space="preserve">Insight: 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Helps determine if the content is reaching the intended audience </w:t>
      </w:r>
    </w:p>
    <w:p>
      <w:pPr>
        <w:autoSpaceDN w:val="0"/>
        <w:autoSpaceDE w:val="0"/>
        <w:widowControl/>
        <w:spacing w:line="197" w:lineRule="auto" w:before="90" w:after="0"/>
        <w:ind w:left="78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(students, parents, prospective applicants) and can guide content </w:t>
      </w:r>
    </w:p>
    <w:p>
      <w:pPr>
        <w:autoSpaceDN w:val="0"/>
        <w:autoSpaceDE w:val="0"/>
        <w:widowControl/>
        <w:spacing w:line="197" w:lineRule="auto" w:before="92" w:after="0"/>
        <w:ind w:left="78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adjustments. </w:t>
      </w:r>
    </w:p>
    <w:p>
      <w:pPr>
        <w:autoSpaceDN w:val="0"/>
        <w:autoSpaceDE w:val="0"/>
        <w:widowControl/>
        <w:spacing w:line="197" w:lineRule="auto" w:before="800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6"/>
          <w:u w:val="single"/>
        </w:rPr>
        <w:t>2.</w:t>
      </w:r>
      <w:r>
        <w:rPr>
          <w:rFonts w:ascii="Calibri" w:hAnsi="Calibri" w:eastAsia="Calibri"/>
          <w:b/>
          <w:i w:val="0"/>
          <w:color w:val="000000"/>
          <w:sz w:val="28"/>
          <w:u w:val="single"/>
        </w:rPr>
        <w:t xml:space="preserve"> Engagement and Content Analysis :</w:t>
      </w:r>
      <w:r>
        <w:rPr>
          <w:rFonts w:ascii="Calibri" w:hAnsi="Calibri" w:eastAsia="Calibri"/>
          <w:b/>
          <w:i w:val="0"/>
          <w:color w:val="000000"/>
          <w:sz w:val="28"/>
        </w:rPr>
        <w:t xml:space="preserve"> </w:t>
      </w:r>
    </w:p>
    <w:p>
      <w:pPr>
        <w:autoSpaceDN w:val="0"/>
        <w:autoSpaceDE w:val="0"/>
        <w:widowControl/>
        <w:spacing w:line="245" w:lineRule="auto" w:before="216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8"/>
        </w:rPr>
        <w:t></w:t>
      </w:r>
      <w:r>
        <w:rPr>
          <w:rFonts w:ascii="Calibri" w:hAnsi="Calibri" w:eastAsia="Calibri"/>
          <w:b/>
          <w:i w:val="0"/>
          <w:color w:val="000000"/>
          <w:sz w:val="28"/>
        </w:rPr>
        <w:t xml:space="preserve">Objective: 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Evaluate which content is resonating most with users. </w:t>
      </w:r>
    </w:p>
    <w:p>
      <w:pPr>
        <w:autoSpaceDN w:val="0"/>
        <w:autoSpaceDE w:val="0"/>
        <w:widowControl/>
        <w:spacing w:line="245" w:lineRule="auto" w:before="32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8"/>
        </w:rPr>
        <w:t></w:t>
      </w:r>
      <w:r>
        <w:rPr>
          <w:rFonts w:ascii="Calibri" w:hAnsi="Calibri" w:eastAsia="Calibri"/>
          <w:b/>
          <w:i w:val="0"/>
          <w:color w:val="000000"/>
          <w:sz w:val="28"/>
        </w:rPr>
        <w:t xml:space="preserve">Metrics Tracked: 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Page views, average time on page, most viewed posts, </w:t>
      </w:r>
    </w:p>
    <w:p>
      <w:pPr>
        <w:autoSpaceDN w:val="0"/>
        <w:autoSpaceDE w:val="0"/>
        <w:widowControl/>
        <w:spacing w:line="197" w:lineRule="auto" w:before="90" w:after="0"/>
        <w:ind w:left="72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and user flow. </w:t>
      </w:r>
    </w:p>
    <w:p>
      <w:pPr>
        <w:autoSpaceDN w:val="0"/>
        <w:autoSpaceDE w:val="0"/>
        <w:widowControl/>
        <w:spacing w:line="245" w:lineRule="auto" w:before="32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8"/>
        </w:rPr>
        <w:t></w:t>
      </w:r>
      <w:r>
        <w:rPr>
          <w:rFonts w:ascii="Calibri" w:hAnsi="Calibri" w:eastAsia="Calibri"/>
          <w:b/>
          <w:i w:val="0"/>
          <w:color w:val="000000"/>
          <w:sz w:val="28"/>
        </w:rPr>
        <w:t xml:space="preserve">Insight: 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Identifies popular posts (e.g., government vs. private colleges, </w:t>
      </w:r>
    </w:p>
    <w:p>
      <w:pPr>
        <w:autoSpaceDN w:val="0"/>
        <w:autoSpaceDE w:val="0"/>
        <w:widowControl/>
        <w:spacing w:line="197" w:lineRule="auto" w:before="92" w:after="0"/>
        <w:ind w:left="72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specific fields like medical or engineering), allowing you to prioritize similar </w:t>
      </w:r>
    </w:p>
    <w:p>
      <w:pPr>
        <w:autoSpaceDN w:val="0"/>
        <w:autoSpaceDE w:val="0"/>
        <w:widowControl/>
        <w:spacing w:line="197" w:lineRule="auto" w:before="84" w:after="0"/>
        <w:ind w:left="72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content. </w:t>
      </w:r>
    </w:p>
    <w:p>
      <w:pPr>
        <w:autoSpaceDN w:val="0"/>
        <w:autoSpaceDE w:val="0"/>
        <w:widowControl/>
        <w:spacing w:line="197" w:lineRule="auto" w:before="802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6"/>
          <w:u w:val="single"/>
        </w:rPr>
        <w:t>3.</w:t>
      </w:r>
      <w:r>
        <w:rPr>
          <w:rFonts w:ascii="Calibri" w:hAnsi="Calibri" w:eastAsia="Calibri"/>
          <w:b/>
          <w:i w:val="0"/>
          <w:color w:val="000000"/>
          <w:sz w:val="28"/>
          <w:u w:val="single"/>
        </w:rPr>
        <w:t xml:space="preserve"> Traffic Sources and Campaign Effectiveness :</w:t>
      </w:r>
      <w:r>
        <w:rPr>
          <w:rFonts w:ascii="Calibri" w:hAnsi="Calibri" w:eastAsia="Calibri"/>
          <w:b/>
          <w:i w:val="0"/>
          <w:color w:val="000000"/>
          <w:sz w:val="28"/>
        </w:rPr>
        <w:t xml:space="preserve"> </w:t>
      </w:r>
    </w:p>
    <w:p>
      <w:pPr>
        <w:autoSpaceDN w:val="0"/>
        <w:autoSpaceDE w:val="0"/>
        <w:widowControl/>
        <w:spacing w:line="247" w:lineRule="auto" w:before="218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8"/>
        </w:rPr>
        <w:t></w:t>
      </w:r>
      <w:r>
        <w:rPr>
          <w:rFonts w:ascii="Calibri" w:hAnsi="Calibri" w:eastAsia="Calibri"/>
          <w:b/>
          <w:i w:val="0"/>
          <w:color w:val="000000"/>
          <w:sz w:val="28"/>
        </w:rPr>
        <w:t xml:space="preserve">Objective: 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Measure the impact of social media promotions and Google Ads </w:t>
      </w:r>
    </w:p>
    <w:p>
      <w:pPr>
        <w:autoSpaceDN w:val="0"/>
        <w:autoSpaceDE w:val="0"/>
        <w:widowControl/>
        <w:spacing w:line="197" w:lineRule="auto" w:before="88" w:after="0"/>
        <w:ind w:left="72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on blog traffic. </w:t>
      </w:r>
    </w:p>
    <w:p>
      <w:pPr>
        <w:autoSpaceDN w:val="0"/>
        <w:autoSpaceDE w:val="0"/>
        <w:widowControl/>
        <w:spacing w:line="247" w:lineRule="auto" w:before="32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8"/>
        </w:rPr>
        <w:t></w:t>
      </w:r>
      <w:r>
        <w:rPr>
          <w:rFonts w:ascii="Calibri" w:hAnsi="Calibri" w:eastAsia="Calibri"/>
          <w:b/>
          <w:i w:val="0"/>
          <w:color w:val="000000"/>
          <w:sz w:val="28"/>
        </w:rPr>
        <w:t xml:space="preserve">Metrics Tracked: 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Source/medium (organic, social, direct), referral sources, </w:t>
      </w:r>
    </w:p>
    <w:p>
      <w:pPr>
        <w:autoSpaceDN w:val="0"/>
        <w:autoSpaceDE w:val="0"/>
        <w:widowControl/>
        <w:spacing w:line="197" w:lineRule="auto" w:before="88" w:after="0"/>
        <w:ind w:left="72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and campaign tracking. </w:t>
      </w:r>
    </w:p>
    <w:p>
      <w:pPr>
        <w:autoSpaceDN w:val="0"/>
        <w:autoSpaceDE w:val="0"/>
        <w:widowControl/>
        <w:spacing w:line="245" w:lineRule="auto" w:before="32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8"/>
        </w:rPr>
        <w:t></w:t>
      </w:r>
      <w:r>
        <w:rPr>
          <w:rFonts w:ascii="Calibri" w:hAnsi="Calibri" w:eastAsia="Calibri"/>
          <w:b/>
          <w:i w:val="0"/>
          <w:color w:val="000000"/>
          <w:sz w:val="28"/>
        </w:rPr>
        <w:t xml:space="preserve">Insight: 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Shows which platforms (e.g., Instagram, YouTube) and campaigns </w:t>
      </w:r>
    </w:p>
    <w:p>
      <w:pPr>
        <w:autoSpaceDN w:val="0"/>
        <w:autoSpaceDE w:val="0"/>
        <w:widowControl/>
        <w:spacing w:line="197" w:lineRule="auto" w:before="88" w:after="0"/>
        <w:ind w:left="72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are driving the most traffic, helping optimize future ad spending and social </w:t>
      </w:r>
    </w:p>
    <w:p>
      <w:pPr>
        <w:autoSpaceDN w:val="0"/>
        <w:autoSpaceDE w:val="0"/>
        <w:widowControl/>
        <w:spacing w:line="197" w:lineRule="auto" w:before="88" w:after="0"/>
        <w:ind w:left="72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media strategies. </w:t>
      </w:r>
    </w:p>
    <w:p>
      <w:pPr>
        <w:autoSpaceDN w:val="0"/>
        <w:autoSpaceDE w:val="0"/>
        <w:widowControl/>
        <w:spacing w:line="197" w:lineRule="auto" w:before="802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6"/>
          <w:u w:val="single"/>
        </w:rPr>
        <w:t>4.</w:t>
      </w:r>
      <w:r>
        <w:rPr>
          <w:rFonts w:ascii="Calibri" w:hAnsi="Calibri" w:eastAsia="Calibri"/>
          <w:b/>
          <w:i w:val="0"/>
          <w:color w:val="000000"/>
          <w:sz w:val="28"/>
          <w:u w:val="single"/>
        </w:rPr>
        <w:t xml:space="preserve"> Conversion Tracking and User Goals :</w:t>
      </w:r>
      <w:r>
        <w:rPr>
          <w:rFonts w:ascii="Calibri" w:hAnsi="Calibri" w:eastAsia="Calibri"/>
          <w:b/>
          <w:i w:val="0"/>
          <w:color w:val="000000"/>
          <w:sz w:val="28"/>
        </w:rPr>
        <w:t xml:space="preserve"> </w:t>
      </w:r>
    </w:p>
    <w:p>
      <w:pPr>
        <w:autoSpaceDN w:val="0"/>
        <w:autoSpaceDE w:val="0"/>
        <w:widowControl/>
        <w:spacing w:line="245" w:lineRule="auto" w:before="216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8"/>
        </w:rPr>
        <w:t></w:t>
      </w:r>
      <w:r>
        <w:rPr>
          <w:rFonts w:ascii="Calibri" w:hAnsi="Calibri" w:eastAsia="Calibri"/>
          <w:b/>
          <w:i w:val="0"/>
          <w:color w:val="000000"/>
          <w:sz w:val="28"/>
        </w:rPr>
        <w:t xml:space="preserve">Objective: 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Track specific goals like new followers, video views, or newsletter </w:t>
      </w:r>
    </w:p>
    <w:p>
      <w:pPr>
        <w:autoSpaceDN w:val="0"/>
        <w:autoSpaceDE w:val="0"/>
        <w:widowControl/>
        <w:spacing w:line="197" w:lineRule="auto" w:before="92" w:after="0"/>
        <w:ind w:left="72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sign-ups. </w:t>
      </w:r>
    </w:p>
    <w:p>
      <w:pPr>
        <w:autoSpaceDN w:val="0"/>
        <w:autoSpaceDE w:val="0"/>
        <w:widowControl/>
        <w:spacing w:line="257" w:lineRule="auto" w:before="28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8"/>
        </w:rPr>
        <w:t></w:t>
      </w:r>
      <w:r>
        <w:rPr>
          <w:rFonts w:ascii="Calibri" w:hAnsi="Calibri" w:eastAsia="Calibri"/>
          <w:b/>
          <w:i w:val="0"/>
          <w:color w:val="000000"/>
          <w:sz w:val="28"/>
        </w:rPr>
        <w:t xml:space="preserve">Metrics Tracked: 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Goal completions, conversion rate, and behavior flow. </w:t>
      </w:r>
      <w:r>
        <w:rPr>
          <w:rFonts w:ascii="Symbol" w:hAnsi="Symbol" w:eastAsia="Symbol"/>
          <w:b w:val="0"/>
          <w:i w:val="0"/>
          <w:color w:val="000000"/>
          <w:sz w:val="28"/>
        </w:rPr>
        <w:t></w:t>
      </w:r>
      <w:r>
        <w:rPr>
          <w:rFonts w:ascii="Calibri" w:hAnsi="Calibri" w:eastAsia="Calibri"/>
          <w:b/>
          <w:i w:val="0"/>
          <w:color w:val="000000"/>
          <w:sz w:val="28"/>
        </w:rPr>
        <w:t xml:space="preserve">Insight: 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Measures the effectiveness of calls-to-action (CTAs) and allows you </w:t>
      </w:r>
    </w:p>
    <w:p>
      <w:pPr>
        <w:autoSpaceDN w:val="0"/>
        <w:autoSpaceDE w:val="0"/>
        <w:widowControl/>
        <w:spacing w:line="197" w:lineRule="auto" w:before="86" w:after="0"/>
        <w:ind w:left="72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to refine them based on what’s generating engagement or conversions. </w:t>
      </w:r>
    </w:p>
    <w:p>
      <w:pPr>
        <w:sectPr>
          <w:pgSz w:w="12240" w:h="15840"/>
          <w:pgMar w:top="722" w:right="1432" w:bottom="136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8"/>
        <w:ind w:left="0" w:right="0"/>
      </w:pPr>
    </w:p>
    <w:p>
      <w:pPr>
        <w:autoSpaceDN w:val="0"/>
        <w:tabs>
          <w:tab w:pos="1266" w:val="left"/>
        </w:tabs>
        <w:autoSpaceDE w:val="0"/>
        <w:widowControl/>
        <w:spacing w:line="269" w:lineRule="auto" w:before="0" w:after="0"/>
        <w:ind w:left="0" w:right="432" w:firstLine="0"/>
        <w:jc w:val="left"/>
      </w:pPr>
      <w:r>
        <w:rPr>
          <w:rFonts w:ascii="Calibri" w:hAnsi="Calibri" w:eastAsia="Calibri"/>
          <w:b/>
          <w:i w:val="0"/>
          <w:color w:val="000000"/>
          <w:sz w:val="28"/>
        </w:rPr>
        <w:t xml:space="preserve">Keyword Research: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Keyword research is a crucial aspect of Search Engine Optimization 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(SEO) that helps in identifying high-traffic, relevant keywords to improve a 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website’s visibility. The process involves analysing keyword search volume, 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competition, and relevance to ensure effective optimization. </w:t>
      </w:r>
    </w:p>
    <w:p>
      <w:pPr>
        <w:autoSpaceDN w:val="0"/>
        <w:tabs>
          <w:tab w:pos="504" w:val="left"/>
          <w:tab w:pos="1200" w:val="left"/>
        </w:tabs>
        <w:autoSpaceDE w:val="0"/>
        <w:widowControl/>
        <w:spacing w:line="312" w:lineRule="auto" w:before="772" w:after="0"/>
        <w:ind w:left="0" w:right="576" w:firstLine="0"/>
        <w:jc w:val="left"/>
      </w:pPr>
      <w:r>
        <w:rPr>
          <w:rFonts w:ascii="Calibri" w:hAnsi="Calibri" w:eastAsia="Calibri"/>
          <w:b/>
          <w:i w:val="0"/>
          <w:color w:val="000000"/>
          <w:sz w:val="28"/>
        </w:rPr>
        <w:t xml:space="preserve">Keyword Research Process 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To identify the most suitable keywords for my portfolio website, I 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utilized keyword research tools such as: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8"/>
        </w:rPr>
        <w:t>•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Google Keyword Planner – To analyse search volume and competition.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8"/>
        </w:rPr>
        <w:t>•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SEMrush– To explore competitor keywords and SEO difficulty. </w:t>
      </w:r>
    </w:p>
    <w:p>
      <w:pPr>
        <w:autoSpaceDN w:val="0"/>
        <w:autoSpaceDE w:val="0"/>
        <w:widowControl/>
        <w:spacing w:line="197" w:lineRule="auto" w:before="24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1. </w:t>
      </w:r>
    </w:p>
    <w:p>
      <w:pPr>
        <w:autoSpaceDN w:val="0"/>
        <w:autoSpaceDE w:val="0"/>
        <w:widowControl/>
        <w:spacing w:line="240" w:lineRule="auto" w:before="19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62320" cy="3298189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32981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48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8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2. </w:t>
      </w:r>
    </w:p>
    <w:p>
      <w:pPr>
        <w:autoSpaceDN w:val="0"/>
        <w:autoSpaceDE w:val="0"/>
        <w:widowControl/>
        <w:spacing w:line="240" w:lineRule="auto" w:before="19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96940" cy="337312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3373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74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3. </w:t>
      </w:r>
    </w:p>
    <w:p>
      <w:pPr>
        <w:autoSpaceDN w:val="0"/>
        <w:autoSpaceDE w:val="0"/>
        <w:widowControl/>
        <w:spacing w:line="240" w:lineRule="auto" w:before="18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61050" cy="329692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6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48" w:right="1336" w:bottom="107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1216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96940" cy="337312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337312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.000000000000057" w:type="dxa"/>
      </w:tblPr>
      <w:tblGrid>
        <w:gridCol w:w="2459"/>
        <w:gridCol w:w="2459"/>
        <w:gridCol w:w="2459"/>
        <w:gridCol w:w="2459"/>
      </w:tblGrid>
      <w:tr>
        <w:trPr>
          <w:trHeight w:hRule="exact" w:val="810"/>
        </w:trPr>
        <w:tc>
          <w:tcPr>
            <w:tcW w:type="dxa" w:w="24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4" w:after="0"/>
              <w:ind w:left="10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32"/>
              </w:rPr>
              <w:t xml:space="preserve">Keyword </w:t>
            </w:r>
          </w:p>
        </w:tc>
        <w:tc>
          <w:tcPr>
            <w:tcW w:type="dxa" w:w="2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8"/>
              </w:rPr>
              <w:t xml:space="preserve">Search volume </w:t>
            </w:r>
          </w:p>
        </w:tc>
        <w:tc>
          <w:tcPr>
            <w:tcW w:type="dxa" w:w="1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8"/>
              </w:rPr>
              <w:t xml:space="preserve">Competition </w:t>
            </w:r>
          </w:p>
        </w:tc>
        <w:tc>
          <w:tcPr>
            <w:tcW w:type="dxa" w:w="3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10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8"/>
              </w:rPr>
              <w:t xml:space="preserve">Justification </w:t>
            </w:r>
          </w:p>
        </w:tc>
      </w:tr>
      <w:tr>
        <w:trPr>
          <w:trHeight w:hRule="exact" w:val="1460"/>
        </w:trPr>
        <w:tc>
          <w:tcPr>
            <w:tcW w:type="dxa" w:w="24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1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 xml:space="preserve">Taj Lake Palace </w:t>
            </w:r>
          </w:p>
        </w:tc>
        <w:tc>
          <w:tcPr>
            <w:tcW w:type="dxa" w:w="2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 xml:space="preserve">High </w:t>
            </w:r>
          </w:p>
        </w:tc>
        <w:tc>
          <w:tcPr>
            <w:tcW w:type="dxa" w:w="1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 xml:space="preserve">High </w:t>
            </w:r>
          </w:p>
        </w:tc>
        <w:tc>
          <w:tcPr>
            <w:tcW w:type="dxa" w:w="3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2" w:after="0"/>
              <w:ind w:left="108" w:right="14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By attracting users searching for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luxury heritage travel, historic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hotels, and Indian palace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experiences, potentially increasing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organic traffic and engagement. </w:t>
            </w:r>
          </w:p>
        </w:tc>
      </w:tr>
      <w:tr>
        <w:trPr>
          <w:trHeight w:hRule="exact" w:val="1460"/>
        </w:trPr>
        <w:tc>
          <w:tcPr>
            <w:tcW w:type="dxa" w:w="245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1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 xml:space="preserve">Cultural Heritage </w:t>
            </w:r>
          </w:p>
        </w:tc>
        <w:tc>
          <w:tcPr>
            <w:tcW w:type="dxa" w:w="213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 xml:space="preserve">Medium </w:t>
            </w:r>
          </w:p>
        </w:tc>
        <w:tc>
          <w:tcPr>
            <w:tcW w:type="dxa" w:w="17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 xml:space="preserve">Medium </w:t>
            </w:r>
          </w:p>
        </w:tc>
        <w:tc>
          <w:tcPr>
            <w:tcW w:type="dxa" w:w="350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4" w:after="0"/>
              <w:ind w:left="108" w:right="288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By drawing in users interested in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historical sites, traditions, and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heritage tourism, aligning with the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website’s focus on vintage and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historical themes. </w:t>
            </w:r>
          </w:p>
        </w:tc>
      </w:tr>
      <w:tr>
        <w:trPr>
          <w:trHeight w:hRule="exact" w:val="1458"/>
        </w:trPr>
        <w:tc>
          <w:tcPr>
            <w:tcW w:type="dxa" w:w="245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1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 xml:space="preserve">Tourist Place </w:t>
            </w:r>
          </w:p>
        </w:tc>
        <w:tc>
          <w:tcPr>
            <w:tcW w:type="dxa" w:w="213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 xml:space="preserve">High </w:t>
            </w:r>
          </w:p>
        </w:tc>
        <w:tc>
          <w:tcPr>
            <w:tcW w:type="dxa" w:w="17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 xml:space="preserve">High </w:t>
            </w:r>
          </w:p>
        </w:tc>
        <w:tc>
          <w:tcPr>
            <w:tcW w:type="dxa" w:w="350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4" w:after="0"/>
              <w:ind w:left="108" w:right="288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By attracting travelers looking for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popular destinations, helping the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website rank higher for travel-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related searches and increasing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visitor engagement. </w:t>
            </w:r>
          </w:p>
        </w:tc>
      </w:tr>
      <w:tr>
        <w:trPr>
          <w:trHeight w:hRule="exact" w:val="1152"/>
        </w:trPr>
        <w:tc>
          <w:tcPr>
            <w:tcW w:type="dxa" w:w="245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10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 xml:space="preserve">Travelling </w:t>
            </w:r>
          </w:p>
        </w:tc>
        <w:tc>
          <w:tcPr>
            <w:tcW w:type="dxa" w:w="213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1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 xml:space="preserve">High </w:t>
            </w:r>
          </w:p>
        </w:tc>
        <w:tc>
          <w:tcPr>
            <w:tcW w:type="dxa" w:w="17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1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8"/>
              </w:rPr>
              <w:t xml:space="preserve">High </w:t>
            </w:r>
          </w:p>
        </w:tc>
        <w:tc>
          <w:tcPr>
            <w:tcW w:type="dxa" w:w="35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6" w:after="0"/>
              <w:ind w:left="108" w:right="14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By targeting a broad audience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interested in exploration, travel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guides, and experiences, increasing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visibility among travel enthusiasts.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964" w:bottom="7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8"/>
        <w:ind w:left="0" w:right="0"/>
      </w:pPr>
    </w:p>
    <w:p>
      <w:pPr>
        <w:autoSpaceDN w:val="0"/>
        <w:autoSpaceDE w:val="0"/>
        <w:widowControl/>
        <w:spacing w:line="276" w:lineRule="auto" w:before="0" w:after="0"/>
        <w:ind w:left="0" w:right="28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>•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Project Pages: Incorporated relevant keywords in titles and descriptions </w:t>
      </w:r>
      <w:r>
        <w:rPr>
          <w:rFonts w:ascii="Calibri" w:hAnsi="Calibri" w:eastAsia="Calibri"/>
          <w:b w:val="0"/>
          <w:i w:val="0"/>
          <w:color w:val="000000"/>
          <w:sz w:val="28"/>
        </w:rPr>
        <w:t>•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Alt Text for Images: Used descriptive, keyword-rich alt tags to enhance search 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discoverability. </w:t>
      </w:r>
    </w:p>
    <w:p>
      <w:pPr>
        <w:autoSpaceDN w:val="0"/>
        <w:autoSpaceDE w:val="0"/>
        <w:widowControl/>
        <w:spacing w:line="245" w:lineRule="auto" w:before="250" w:after="0"/>
        <w:ind w:left="0" w:right="57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>•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Internal Linking: Hyperlinked keywords within project descriptions and blog 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posts to improve navigation and relevance. </w:t>
      </w:r>
    </w:p>
    <w:p>
      <w:pPr>
        <w:autoSpaceDN w:val="0"/>
        <w:autoSpaceDE w:val="0"/>
        <w:widowControl/>
        <w:spacing w:line="197" w:lineRule="auto" w:before="1362" w:after="0"/>
        <w:ind w:left="0" w:right="0" w:firstLine="0"/>
        <w:jc w:val="center"/>
      </w:pPr>
      <w:r>
        <w:rPr>
          <w:rFonts w:ascii="Calibri" w:hAnsi="Calibri" w:eastAsia="Calibri"/>
          <w:b/>
          <w:i w:val="0"/>
          <w:color w:val="000000"/>
          <w:sz w:val="56"/>
        </w:rPr>
        <w:t xml:space="preserve">THANK YOU </w:t>
      </w:r>
    </w:p>
    <w:sectPr w:rsidR="00FC693F" w:rsidRPr="0006063C" w:rsidSect="00034616">
      <w:pgSz w:w="12240" w:h="15840"/>
      <w:pgMar w:top="748" w:right="1440" w:bottom="1440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hyperlink" Target="https://avintageglory.weebly.com/" TargetMode="External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